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DB" w:rsidRDefault="002109DB" w:rsidP="002109DB">
      <w:pPr>
        <w:spacing w:before="100" w:beforeAutospacing="1" w:after="100" w:afterAutospacing="1"/>
        <w:outlineLvl w:val="3"/>
        <w:rPr>
          <w:rFonts w:ascii="Verdana" w:eastAsia="Times New Roman" w:hAnsi="Verdana" w:cs="Times New Roman"/>
          <w:b/>
          <w:bCs/>
          <w:color w:val="333333"/>
          <w:sz w:val="26"/>
          <w:szCs w:val="26"/>
          <w:lang w:eastAsia="da-DK"/>
        </w:rPr>
      </w:pPr>
      <w:r>
        <w:rPr>
          <w:rFonts w:ascii="Verdana" w:eastAsia="Times New Roman" w:hAnsi="Verdana" w:cs="Times New Roman"/>
          <w:b/>
          <w:bCs/>
          <w:color w:val="333333"/>
          <w:sz w:val="26"/>
          <w:szCs w:val="26"/>
          <w:lang w:eastAsia="da-DK"/>
        </w:rPr>
        <w:t xml:space="preserve">Opgave 1: </w:t>
      </w:r>
    </w:p>
    <w:p w:rsidR="002109DB" w:rsidRDefault="002109DB" w:rsidP="002109DB">
      <w:pPr>
        <w:spacing w:before="100" w:beforeAutospacing="1" w:after="100" w:afterAutospacing="1"/>
        <w:outlineLvl w:val="3"/>
        <w:rPr>
          <w:rFonts w:eastAsia="Times New Roman" w:cs="Times New Roman"/>
          <w:bCs/>
          <w:color w:val="333333"/>
          <w:sz w:val="26"/>
          <w:szCs w:val="26"/>
          <w:lang w:eastAsia="da-DK"/>
        </w:rPr>
      </w:pPr>
      <w:r>
        <w:rPr>
          <w:rFonts w:eastAsia="Times New Roman" w:cs="Times New Roman"/>
          <w:bCs/>
          <w:color w:val="333333"/>
          <w:sz w:val="26"/>
          <w:szCs w:val="26"/>
          <w:lang w:eastAsia="da-DK"/>
        </w:rPr>
        <w:t xml:space="preserve">Nedenfor ser du teksten: ”Da Sarah gik hjem fra byen”. Du skal her understrege helsætningerne i teksten. </w:t>
      </w:r>
    </w:p>
    <w:p w:rsidR="002109DB" w:rsidRPr="001E56DF" w:rsidRDefault="002109DB" w:rsidP="002109DB">
      <w:pPr>
        <w:pStyle w:val="Overskrift2"/>
      </w:pPr>
      <w:r w:rsidRPr="001E56DF">
        <w:t>Da Sarah gik hjem fra byen</w:t>
      </w:r>
    </w:p>
    <w:p w:rsidR="002109DB" w:rsidRPr="001E56DF" w:rsidRDefault="002109DB" w:rsidP="002109DB"/>
    <w:p w:rsidR="002109DB" w:rsidRPr="001E56DF" w:rsidRDefault="002109DB" w:rsidP="002109DB">
      <w:pPr>
        <w:pStyle w:val="NormalWeb"/>
        <w:shd w:val="clear" w:color="auto" w:fill="E5E5E5"/>
        <w:spacing w:before="0" w:beforeAutospacing="0" w:after="180" w:afterAutospacing="0" w:line="285" w:lineRule="atLeast"/>
        <w:rPr>
          <w:rFonts w:asciiTheme="minorHAnsi" w:hAnsiTheme="minorHAnsi" w:cs="Arial"/>
          <w:color w:val="000000" w:themeColor="text1"/>
        </w:rPr>
      </w:pPr>
      <w:r w:rsidRPr="001E56DF">
        <w:rPr>
          <w:rFonts w:asciiTheme="minorHAnsi" w:hAnsiTheme="minorHAnsi" w:cs="Arial"/>
          <w:color w:val="000000" w:themeColor="text1"/>
        </w:rPr>
        <w:t>Den aften, da Sarah gik hjem fra byen, var det, som om der var noget galt. Hun plejede altid at føle sig tryg og ikke være bange, men ikke i dag. Hvis bare hun ikke havde haft den der fornemmelse, ville alt være, som det plejede.</w:t>
      </w:r>
    </w:p>
    <w:p w:rsidR="002109DB" w:rsidRPr="001E56DF" w:rsidRDefault="002109DB" w:rsidP="002109DB">
      <w:pPr>
        <w:pStyle w:val="NormalWeb"/>
        <w:shd w:val="clear" w:color="auto" w:fill="E5E5E5"/>
        <w:spacing w:before="0" w:beforeAutospacing="0" w:after="180" w:afterAutospacing="0" w:line="285" w:lineRule="atLeast"/>
        <w:rPr>
          <w:rFonts w:asciiTheme="minorHAnsi" w:hAnsiTheme="minorHAnsi" w:cs="Arial"/>
          <w:color w:val="000000" w:themeColor="text1"/>
        </w:rPr>
      </w:pPr>
      <w:r w:rsidRPr="001E56DF">
        <w:rPr>
          <w:rFonts w:asciiTheme="minorHAnsi" w:hAnsiTheme="minorHAnsi" w:cs="Arial"/>
          <w:color w:val="000000" w:themeColor="text1"/>
        </w:rPr>
        <w:t>Hun havde gået turen hjem fra stationen på Nørre Allé mange tusind gange, og hun havde aldrig følt sig bange ét eneste sekund, selvom turen vel nok tog hende omkring 25 minutter at gå.</w:t>
      </w:r>
    </w:p>
    <w:p w:rsidR="002109DB" w:rsidRPr="001E56DF" w:rsidRDefault="002109DB" w:rsidP="002109DB">
      <w:pPr>
        <w:pStyle w:val="NormalWeb"/>
        <w:shd w:val="clear" w:color="auto" w:fill="E5E5E5"/>
        <w:spacing w:before="0" w:beforeAutospacing="0" w:after="180" w:afterAutospacing="0" w:line="285" w:lineRule="atLeast"/>
        <w:rPr>
          <w:rFonts w:asciiTheme="minorHAnsi" w:hAnsiTheme="minorHAnsi" w:cs="Arial"/>
          <w:color w:val="000000" w:themeColor="text1"/>
        </w:rPr>
      </w:pPr>
      <w:r w:rsidRPr="001E56DF">
        <w:rPr>
          <w:rFonts w:asciiTheme="minorHAnsi" w:hAnsiTheme="minorHAnsi" w:cs="Arial"/>
          <w:color w:val="000000" w:themeColor="text1"/>
        </w:rPr>
        <w:t>Hun gik hurtigere nu. Hun tænkte, at hun kunne dulme sin angst ved at gå hurtigt. Bare gå og trampe rigtig hårdt hver gang hun tog et skridt. Hun lyttede til sine egne skridt og den faste takt, der fremkom, hver gang hendes støvler ramte fortovets fliser.</w:t>
      </w:r>
    </w:p>
    <w:p w:rsidR="002109DB" w:rsidRPr="001E56DF" w:rsidRDefault="002109DB" w:rsidP="002109DB">
      <w:pPr>
        <w:pStyle w:val="NormalWeb"/>
        <w:shd w:val="clear" w:color="auto" w:fill="E5E5E5"/>
        <w:spacing w:before="0" w:beforeAutospacing="0" w:after="180" w:afterAutospacing="0" w:line="285" w:lineRule="atLeast"/>
        <w:rPr>
          <w:rFonts w:asciiTheme="minorHAnsi" w:hAnsiTheme="minorHAnsi" w:cs="Arial"/>
          <w:color w:val="000000" w:themeColor="text1"/>
        </w:rPr>
      </w:pPr>
      <w:r w:rsidRPr="001E56DF">
        <w:rPr>
          <w:rFonts w:asciiTheme="minorHAnsi" w:hAnsiTheme="minorHAnsi" w:cs="Arial"/>
          <w:color w:val="000000" w:themeColor="text1"/>
        </w:rPr>
        <w:t>Et øjeblik beroligede takten hende, og hun tænkte på den fest, hun netop havde forladt. På en eller anden måde var det både den bedste og den værste fest, hun nogensinde havde været til. Den bedste, fordi ham den fremmede havde været der, og den værste, fordi den fremmede slet ikke havde værdiget hende et blik.</w:t>
      </w:r>
    </w:p>
    <w:p w:rsidR="002109DB" w:rsidRPr="001E56DF" w:rsidRDefault="002109DB" w:rsidP="002109DB">
      <w:pPr>
        <w:pStyle w:val="NormalWeb"/>
        <w:shd w:val="clear" w:color="auto" w:fill="E5E5E5"/>
        <w:spacing w:before="0" w:beforeAutospacing="0" w:after="180" w:afterAutospacing="0" w:line="285" w:lineRule="atLeast"/>
        <w:rPr>
          <w:rFonts w:asciiTheme="minorHAnsi" w:hAnsiTheme="minorHAnsi" w:cs="Arial"/>
          <w:color w:val="000000" w:themeColor="text1"/>
        </w:rPr>
      </w:pPr>
      <w:r w:rsidRPr="001E56DF">
        <w:rPr>
          <w:rFonts w:asciiTheme="minorHAnsi" w:hAnsiTheme="minorHAnsi" w:cs="Arial"/>
          <w:color w:val="000000" w:themeColor="text1"/>
        </w:rPr>
        <w:t>Hun havde kigget på ham hele aftenen – mest i smug. Egentlig ville hun slet ikke kigge så meget, men hun kunne ikke lade være. Hun blev nærmest draget af ham, så hendes øjne simpelthen bare hang ved ham. Det var, som om hun ikke selv havde magten, for øjnene søgte hele tiden hen til ham. Selvom hun havde kigget så meget, havde han ikke gengældt hendes blikke – ikke én eneste gang.</w:t>
      </w:r>
    </w:p>
    <w:p w:rsidR="002109DB" w:rsidRPr="001E56DF" w:rsidRDefault="002109DB" w:rsidP="002109DB">
      <w:pPr>
        <w:pStyle w:val="NormalWeb"/>
        <w:shd w:val="clear" w:color="auto" w:fill="E5E5E5"/>
        <w:spacing w:before="0" w:beforeAutospacing="0" w:after="180" w:afterAutospacing="0" w:line="285" w:lineRule="atLeast"/>
        <w:rPr>
          <w:rFonts w:asciiTheme="minorHAnsi" w:hAnsiTheme="minorHAnsi" w:cs="Arial"/>
          <w:color w:val="000000" w:themeColor="text1"/>
        </w:rPr>
      </w:pPr>
      <w:r w:rsidRPr="001E56DF">
        <w:rPr>
          <w:rFonts w:asciiTheme="minorHAnsi" w:hAnsiTheme="minorHAnsi" w:cs="Arial"/>
          <w:color w:val="000000" w:themeColor="text1"/>
        </w:rPr>
        <w:t>Alt imens hun tænkte på den fremmede til festen, slog angsten ned i hende igen. Hun passerede det lille torv og nåede kun lige i et splitsekund at ane en skygge, før den fremmede pludselig stod lige foran hende, og med ét standsede både hendes skridt og tankestrøm.</w:t>
      </w:r>
    </w:p>
    <w:p w:rsidR="002109DB" w:rsidRPr="001E56DF" w:rsidRDefault="002109DB" w:rsidP="002109DB">
      <w:pPr>
        <w:spacing w:before="100" w:beforeAutospacing="1" w:after="100" w:afterAutospacing="1"/>
        <w:outlineLvl w:val="3"/>
        <w:rPr>
          <w:rFonts w:eastAsia="Times New Roman" w:cs="Times New Roman"/>
          <w:bCs/>
          <w:color w:val="333333"/>
          <w:sz w:val="26"/>
          <w:szCs w:val="26"/>
          <w:lang w:eastAsia="da-DK"/>
        </w:rPr>
      </w:pPr>
    </w:p>
    <w:p w:rsidR="002109DB" w:rsidRDefault="002109DB">
      <w:pPr>
        <w:spacing w:after="200" w:line="276" w:lineRule="auto"/>
        <w:rPr>
          <w:rFonts w:ascii="Verdana" w:eastAsia="Times New Roman" w:hAnsi="Verdana" w:cs="Times New Roman"/>
          <w:b/>
          <w:bCs/>
          <w:color w:val="333333"/>
          <w:sz w:val="26"/>
          <w:szCs w:val="26"/>
          <w:lang w:eastAsia="da-DK"/>
        </w:rPr>
      </w:pPr>
      <w:r>
        <w:rPr>
          <w:rFonts w:ascii="Verdana" w:eastAsia="Times New Roman" w:hAnsi="Verdana" w:cs="Times New Roman"/>
          <w:b/>
          <w:bCs/>
          <w:color w:val="333333"/>
          <w:sz w:val="26"/>
          <w:szCs w:val="26"/>
          <w:lang w:eastAsia="da-DK"/>
        </w:rPr>
        <w:br w:type="page"/>
      </w:r>
    </w:p>
    <w:p w:rsidR="002109DB" w:rsidRDefault="002109DB" w:rsidP="002109DB">
      <w:pPr>
        <w:spacing w:before="100" w:beforeAutospacing="1" w:after="100" w:afterAutospacing="1"/>
        <w:outlineLvl w:val="3"/>
        <w:rPr>
          <w:rFonts w:ascii="Verdana" w:eastAsia="Times New Roman" w:hAnsi="Verdana" w:cs="Times New Roman"/>
          <w:b/>
          <w:bCs/>
          <w:color w:val="333333"/>
          <w:sz w:val="26"/>
          <w:szCs w:val="26"/>
          <w:lang w:eastAsia="da-DK"/>
        </w:rPr>
      </w:pPr>
      <w:r>
        <w:rPr>
          <w:rFonts w:ascii="Verdana" w:eastAsia="Times New Roman" w:hAnsi="Verdana" w:cs="Times New Roman"/>
          <w:b/>
          <w:bCs/>
          <w:color w:val="333333"/>
          <w:sz w:val="26"/>
          <w:szCs w:val="26"/>
          <w:lang w:eastAsia="da-DK"/>
        </w:rPr>
        <w:lastRenderedPageBreak/>
        <w:t>Opgave 2:</w:t>
      </w:r>
    </w:p>
    <w:p w:rsidR="002109DB" w:rsidRPr="004C3FFF" w:rsidRDefault="002109DB" w:rsidP="002109DB">
      <w:pPr>
        <w:spacing w:before="100" w:beforeAutospacing="1" w:after="100" w:afterAutospacing="1"/>
        <w:outlineLvl w:val="3"/>
        <w:rPr>
          <w:rFonts w:eastAsia="Times New Roman" w:cs="Times New Roman"/>
          <w:bCs/>
          <w:color w:val="333333"/>
          <w:lang w:eastAsia="da-DK"/>
        </w:rPr>
      </w:pPr>
      <w:r>
        <w:rPr>
          <w:rFonts w:eastAsia="Times New Roman" w:cs="Times New Roman"/>
          <w:bCs/>
          <w:color w:val="333333"/>
          <w:lang w:eastAsia="da-DK"/>
        </w:rPr>
        <w:t xml:space="preserve">I denne opgave, vil du læse en tekst, som ingen kommaer indeholder. Her skal du sætte kommaet </w:t>
      </w:r>
      <w:r w:rsidRPr="004C3FFF">
        <w:rPr>
          <w:rFonts w:eastAsia="Times New Roman" w:cs="Times New Roman"/>
          <w:bCs/>
          <w:color w:val="333333"/>
          <w:lang w:eastAsia="da-DK"/>
        </w:rPr>
        <w:t xml:space="preserve">med eller uden start komma. </w:t>
      </w:r>
    </w:p>
    <w:p w:rsidR="002109DB" w:rsidRPr="004C3FFF" w:rsidRDefault="002109DB" w:rsidP="002109DB">
      <w:pPr>
        <w:pStyle w:val="NormalWeb"/>
        <w:shd w:val="clear" w:color="auto" w:fill="E5E5E5"/>
        <w:spacing w:before="0" w:beforeAutospacing="0" w:after="180" w:afterAutospacing="0" w:line="285" w:lineRule="atLeast"/>
        <w:rPr>
          <w:rFonts w:asciiTheme="minorHAnsi" w:hAnsiTheme="minorHAnsi" w:cs="Arial"/>
          <w:color w:val="545454"/>
        </w:rPr>
      </w:pPr>
      <w:r w:rsidRPr="004C3FFF">
        <w:rPr>
          <w:rFonts w:asciiTheme="minorHAnsi" w:hAnsiTheme="minorHAnsi" w:cs="Arial"/>
          <w:color w:val="545454"/>
        </w:rPr>
        <w:t>Jeg har altid elsket at dyrke sport. Jeg ved ikke rigtig hvorfor men jeg tror det er fordi det tømmer min hjerne for tanker og får mig til at glemme.</w:t>
      </w:r>
    </w:p>
    <w:p w:rsidR="002109DB" w:rsidRPr="004C3FFF" w:rsidRDefault="002109DB" w:rsidP="002109DB">
      <w:pPr>
        <w:pStyle w:val="NormalWeb"/>
        <w:shd w:val="clear" w:color="auto" w:fill="E5E5E5"/>
        <w:spacing w:before="0" w:beforeAutospacing="0" w:after="180" w:afterAutospacing="0" w:line="285" w:lineRule="atLeast"/>
        <w:rPr>
          <w:rFonts w:asciiTheme="minorHAnsi" w:hAnsiTheme="minorHAnsi" w:cs="Arial"/>
          <w:color w:val="545454"/>
        </w:rPr>
      </w:pPr>
      <w:r w:rsidRPr="004C3FFF">
        <w:rPr>
          <w:rFonts w:asciiTheme="minorHAnsi" w:hAnsiTheme="minorHAnsi" w:cs="Arial"/>
          <w:color w:val="545454"/>
        </w:rPr>
        <w:t>Når jeg løber alt hvad jeg kan på fodboldbanen eller opholder mig i svømmehallens store bassin ja så er det som om jeg kun er i nuet.</w:t>
      </w:r>
    </w:p>
    <w:p w:rsidR="002109DB" w:rsidRPr="004C3FFF" w:rsidRDefault="002109DB" w:rsidP="002109DB">
      <w:pPr>
        <w:pStyle w:val="NormalWeb"/>
        <w:shd w:val="clear" w:color="auto" w:fill="E5E5E5"/>
        <w:spacing w:before="0" w:beforeAutospacing="0" w:after="180" w:afterAutospacing="0" w:line="285" w:lineRule="atLeast"/>
        <w:rPr>
          <w:rFonts w:asciiTheme="minorHAnsi" w:hAnsiTheme="minorHAnsi" w:cs="Arial"/>
          <w:color w:val="545454"/>
        </w:rPr>
      </w:pPr>
      <w:r w:rsidRPr="004C3FFF">
        <w:rPr>
          <w:rFonts w:asciiTheme="minorHAnsi" w:hAnsiTheme="minorHAnsi" w:cs="Arial"/>
          <w:color w:val="545454"/>
        </w:rPr>
        <w:t>Jeg tænker slet ikke på hvad jeg skal lave bagefter eller om jeg skændtes med min mor i morges. Jeg tænker kun på sporten og selvfølgelig også på at være den bedste som jeg jo altid gerne vil.</w:t>
      </w:r>
    </w:p>
    <w:p w:rsidR="002109DB" w:rsidRPr="004C3FFF" w:rsidRDefault="002109DB" w:rsidP="002109DB">
      <w:pPr>
        <w:pStyle w:val="NormalWeb"/>
        <w:shd w:val="clear" w:color="auto" w:fill="E5E5E5"/>
        <w:spacing w:before="0" w:beforeAutospacing="0" w:after="180" w:afterAutospacing="0" w:line="285" w:lineRule="atLeast"/>
        <w:rPr>
          <w:rFonts w:asciiTheme="minorHAnsi" w:hAnsiTheme="minorHAnsi" w:cs="Arial"/>
          <w:color w:val="545454"/>
        </w:rPr>
      </w:pPr>
      <w:r w:rsidRPr="004C3FFF">
        <w:rPr>
          <w:rFonts w:asciiTheme="minorHAnsi" w:hAnsiTheme="minorHAnsi" w:cs="Arial"/>
          <w:color w:val="545454"/>
        </w:rPr>
        <w:t>Det er nok også grunden til at jeg dyrker sport alle ugens dage også selvom jeg får flere og flere lektier for og også gerne vil være sammen med mine venner.</w:t>
      </w:r>
    </w:p>
    <w:p w:rsidR="002109DB" w:rsidRPr="004C3FFF" w:rsidRDefault="002109DB" w:rsidP="002109DB">
      <w:pPr>
        <w:pStyle w:val="NormalWeb"/>
        <w:shd w:val="clear" w:color="auto" w:fill="E5E5E5"/>
        <w:spacing w:before="0" w:beforeAutospacing="0" w:after="180" w:afterAutospacing="0" w:line="285" w:lineRule="atLeast"/>
        <w:rPr>
          <w:rFonts w:asciiTheme="minorHAnsi" w:hAnsiTheme="minorHAnsi" w:cs="Arial"/>
          <w:color w:val="545454"/>
        </w:rPr>
      </w:pPr>
      <w:r w:rsidRPr="004C3FFF">
        <w:rPr>
          <w:rFonts w:asciiTheme="minorHAnsi" w:hAnsiTheme="minorHAnsi" w:cs="Arial"/>
          <w:color w:val="545454"/>
        </w:rPr>
        <w:t>Efter jeg er kommet i 8. klasse kan jeg godt mærke at mine venner er blevet mere vigtige eller måske mener jeg ikke at de er vigtige – det er mere fordi jeg synes at mine forældre er dødkedelige. De vil altid have mig til at rydde op vaske op eller gå ud med skraldepanden. Faktisk snakker de nærmest aldrig om andet end at jeg skal hjælpe mere til derhjemme.</w:t>
      </w:r>
    </w:p>
    <w:p w:rsidR="002109DB" w:rsidRPr="004C3FFF" w:rsidRDefault="002109DB" w:rsidP="002109DB">
      <w:pPr>
        <w:pStyle w:val="NormalWeb"/>
        <w:shd w:val="clear" w:color="auto" w:fill="E5E5E5"/>
        <w:spacing w:before="0" w:beforeAutospacing="0" w:after="180" w:afterAutospacing="0" w:line="285" w:lineRule="atLeast"/>
        <w:rPr>
          <w:rFonts w:asciiTheme="minorHAnsi" w:hAnsiTheme="minorHAnsi" w:cs="Arial"/>
          <w:color w:val="545454"/>
        </w:rPr>
      </w:pPr>
      <w:r w:rsidRPr="004C3FFF">
        <w:rPr>
          <w:rFonts w:asciiTheme="minorHAnsi" w:hAnsiTheme="minorHAnsi" w:cs="Arial"/>
          <w:color w:val="545454"/>
        </w:rPr>
        <w:t>Når jeg så bliver sur fordi de altid er efter mig så spørger de mig ikke engang om hvorfor jeg er sur. De sender mig bare ned på værelset og siger at den snart ikke går længere og at jeg ikke får mine lommepenge.</w:t>
      </w:r>
    </w:p>
    <w:p w:rsidR="002109DB" w:rsidRPr="004C3FFF" w:rsidRDefault="002109DB" w:rsidP="002109DB">
      <w:pPr>
        <w:pStyle w:val="NormalWeb"/>
        <w:shd w:val="clear" w:color="auto" w:fill="E5E5E5"/>
        <w:spacing w:before="0" w:beforeAutospacing="0" w:after="180" w:afterAutospacing="0" w:line="285" w:lineRule="atLeast"/>
        <w:rPr>
          <w:rFonts w:asciiTheme="minorHAnsi" w:hAnsiTheme="minorHAnsi" w:cs="Arial"/>
          <w:color w:val="545454"/>
        </w:rPr>
      </w:pPr>
      <w:r w:rsidRPr="004C3FFF">
        <w:rPr>
          <w:rFonts w:asciiTheme="minorHAnsi" w:hAnsiTheme="minorHAnsi" w:cs="Arial"/>
          <w:color w:val="545454"/>
        </w:rPr>
        <w:t>Jeg hader bare at være derhjemme og vil meget hellere spille fodbold og svømme for dér er der ingen der er efter mig og alle siger til mig at jeg er god.</w:t>
      </w:r>
    </w:p>
    <w:p w:rsidR="002109DB" w:rsidRPr="004C3FFF" w:rsidRDefault="002109DB" w:rsidP="002109DB">
      <w:pPr>
        <w:spacing w:before="100" w:beforeAutospacing="1" w:after="100" w:afterAutospacing="1"/>
        <w:outlineLvl w:val="3"/>
        <w:rPr>
          <w:rFonts w:eastAsia="Times New Roman" w:cs="Times New Roman"/>
          <w:bCs/>
          <w:color w:val="333333"/>
          <w:lang w:eastAsia="da-DK"/>
        </w:rPr>
      </w:pPr>
    </w:p>
    <w:p w:rsidR="002109DB" w:rsidRPr="004C3FFF" w:rsidRDefault="002109DB" w:rsidP="002109DB">
      <w:pPr>
        <w:spacing w:before="100" w:beforeAutospacing="1" w:after="100" w:afterAutospacing="1"/>
        <w:outlineLvl w:val="3"/>
        <w:rPr>
          <w:rFonts w:eastAsia="Times New Roman" w:cs="Times New Roman"/>
          <w:b/>
          <w:bCs/>
          <w:color w:val="333333"/>
          <w:lang w:eastAsia="da-DK"/>
        </w:rPr>
      </w:pPr>
    </w:p>
    <w:p w:rsidR="002109DB" w:rsidRPr="004C3FFF" w:rsidRDefault="002109DB" w:rsidP="002109DB">
      <w:pPr>
        <w:spacing w:before="100" w:beforeAutospacing="1" w:after="100" w:afterAutospacing="1"/>
        <w:outlineLvl w:val="3"/>
        <w:rPr>
          <w:rFonts w:eastAsia="Times New Roman" w:cs="Times New Roman"/>
          <w:b/>
          <w:bCs/>
          <w:color w:val="333333"/>
          <w:lang w:eastAsia="da-DK"/>
        </w:rPr>
      </w:pPr>
    </w:p>
    <w:p w:rsidR="002109DB" w:rsidRPr="004C3FFF" w:rsidRDefault="002109DB" w:rsidP="002109DB">
      <w:pPr>
        <w:spacing w:before="100" w:beforeAutospacing="1" w:after="100" w:afterAutospacing="1"/>
        <w:outlineLvl w:val="3"/>
        <w:rPr>
          <w:rFonts w:eastAsia="Times New Roman" w:cs="Times New Roman"/>
          <w:b/>
          <w:bCs/>
          <w:color w:val="333333"/>
          <w:lang w:eastAsia="da-DK"/>
        </w:rPr>
      </w:pPr>
    </w:p>
    <w:p w:rsidR="002109DB" w:rsidRPr="004C3FFF" w:rsidRDefault="002109DB" w:rsidP="002109DB">
      <w:pPr>
        <w:spacing w:before="100" w:beforeAutospacing="1" w:after="100" w:afterAutospacing="1"/>
        <w:outlineLvl w:val="3"/>
        <w:rPr>
          <w:rFonts w:eastAsia="Times New Roman" w:cs="Times New Roman"/>
          <w:b/>
          <w:bCs/>
          <w:color w:val="333333"/>
          <w:lang w:eastAsia="da-DK"/>
        </w:rPr>
      </w:pPr>
    </w:p>
    <w:p w:rsidR="002109DB" w:rsidRPr="004C3FFF" w:rsidRDefault="002109DB" w:rsidP="002109DB">
      <w:pPr>
        <w:spacing w:before="100" w:beforeAutospacing="1" w:after="100" w:afterAutospacing="1"/>
        <w:outlineLvl w:val="3"/>
        <w:rPr>
          <w:rFonts w:eastAsia="Times New Roman" w:cs="Times New Roman"/>
          <w:b/>
          <w:bCs/>
          <w:color w:val="333333"/>
          <w:lang w:eastAsia="da-DK"/>
        </w:rPr>
      </w:pPr>
    </w:p>
    <w:p w:rsidR="002109DB" w:rsidRPr="004C3FFF" w:rsidRDefault="002109DB" w:rsidP="002109DB">
      <w:pPr>
        <w:spacing w:before="100" w:beforeAutospacing="1" w:after="100" w:afterAutospacing="1"/>
        <w:outlineLvl w:val="3"/>
        <w:rPr>
          <w:rFonts w:eastAsia="Times New Roman" w:cs="Times New Roman"/>
          <w:b/>
          <w:bCs/>
          <w:color w:val="333333"/>
          <w:lang w:eastAsia="da-DK"/>
        </w:rPr>
      </w:pPr>
    </w:p>
    <w:p w:rsidR="002109DB" w:rsidRPr="004C3FFF" w:rsidRDefault="002109DB" w:rsidP="002109DB">
      <w:pPr>
        <w:spacing w:before="100" w:beforeAutospacing="1" w:after="100" w:afterAutospacing="1"/>
        <w:outlineLvl w:val="3"/>
        <w:rPr>
          <w:rFonts w:eastAsia="Times New Roman" w:cs="Times New Roman"/>
          <w:b/>
          <w:bCs/>
          <w:color w:val="333333"/>
          <w:lang w:eastAsia="da-DK"/>
        </w:rPr>
      </w:pPr>
    </w:p>
    <w:p w:rsidR="002109DB" w:rsidRPr="004C3FFF" w:rsidRDefault="002109DB" w:rsidP="002109DB">
      <w:pPr>
        <w:spacing w:before="100" w:beforeAutospacing="1" w:after="100" w:afterAutospacing="1"/>
        <w:outlineLvl w:val="3"/>
        <w:rPr>
          <w:rFonts w:eastAsia="Times New Roman" w:cs="Times New Roman"/>
          <w:b/>
          <w:bCs/>
          <w:color w:val="333333"/>
          <w:lang w:eastAsia="da-DK"/>
        </w:rPr>
      </w:pPr>
    </w:p>
    <w:p w:rsidR="002109DB" w:rsidRDefault="002109DB" w:rsidP="002109DB">
      <w:pPr>
        <w:spacing w:before="100" w:beforeAutospacing="1" w:after="100" w:afterAutospacing="1"/>
        <w:outlineLvl w:val="3"/>
        <w:rPr>
          <w:rFonts w:ascii="Verdana" w:eastAsia="Times New Roman" w:hAnsi="Verdana" w:cs="Times New Roman"/>
          <w:b/>
          <w:bCs/>
          <w:color w:val="333333"/>
          <w:sz w:val="26"/>
          <w:szCs w:val="26"/>
          <w:lang w:eastAsia="da-DK"/>
        </w:rPr>
      </w:pPr>
    </w:p>
    <w:p w:rsidR="002109DB" w:rsidRPr="00305204" w:rsidRDefault="002109DB" w:rsidP="002109DB">
      <w:pPr>
        <w:spacing w:before="100" w:beforeAutospacing="1" w:after="100" w:afterAutospacing="1"/>
        <w:outlineLvl w:val="3"/>
        <w:rPr>
          <w:rFonts w:ascii="Verdana" w:eastAsia="Times New Roman" w:hAnsi="Verdana" w:cs="Times New Roman"/>
          <w:b/>
          <w:bCs/>
          <w:color w:val="333333"/>
          <w:lang w:eastAsia="da-DK"/>
        </w:rPr>
      </w:pPr>
      <w:r w:rsidRPr="00305204">
        <w:rPr>
          <w:rFonts w:ascii="Verdana" w:eastAsia="Times New Roman" w:hAnsi="Verdana" w:cs="Times New Roman"/>
          <w:b/>
          <w:bCs/>
          <w:color w:val="333333"/>
          <w:sz w:val="26"/>
          <w:szCs w:val="26"/>
          <w:lang w:eastAsia="da-DK"/>
        </w:rPr>
        <w:lastRenderedPageBreak/>
        <w:t>Øvelse A: Sæt kommaet rigtigt</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1. De ville foretrække at han kom frem for at han blev hjemme.</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2. Kortet åbnes ved at man afriver randen.</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3. Et brød som er muggent skal selvfølgelig kasseres.</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4. Tiden er inde sagde han til at skifte signaler!</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5. Det er ikke sikkert at hunden kommer når han kalder.</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6. Den er flot men dyr at købe til sig selv.</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7. Par nummer 7's trøjer er rød-hvide og nummer 2's sorte.</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8. Han spurgte hvordan og hvorledes de skulle gå frem.</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9. Jørgen tog mig på ordet og kom lidt efter og han så ud til at have det godt.</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10. Det man kan være i tvivl om er om denne sætning skal analyseres således:</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11. Den overdrevent neutrale upersonlige stil skaber normalt kun forvirring hos læseren.</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12. Her er det altid umuligt at gå når det regner og jorden bliver våd.</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13. Se dig for og pas på faldgruberne!</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14. De besluttede straks at hæve prisen.</w:t>
      </w:r>
    </w:p>
    <w:p w:rsidR="002109DB" w:rsidRPr="00305204"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15. Tag og køb ti tulipaner og en dusk persille til sovsen.</w:t>
      </w:r>
    </w:p>
    <w:p w:rsidR="002109DB" w:rsidRPr="00305204" w:rsidRDefault="002109DB" w:rsidP="002109DB">
      <w:pPr>
        <w:rPr>
          <w:rFonts w:ascii="Times New Roman" w:eastAsia="Times New Roman" w:hAnsi="Times New Roman" w:cs="Times New Roman"/>
          <w:lang w:eastAsia="da-DK"/>
        </w:rPr>
      </w:pPr>
      <w:r w:rsidRPr="00305204">
        <w:rPr>
          <w:rFonts w:ascii="Verdana" w:eastAsia="Times New Roman" w:hAnsi="Verdana" w:cs="Times New Roman"/>
          <w:color w:val="000000"/>
          <w:lang w:eastAsia="da-DK"/>
        </w:rPr>
        <w:br/>
      </w:r>
      <w:r w:rsidRPr="00305204">
        <w:rPr>
          <w:rFonts w:ascii="Verdana" w:eastAsia="Times New Roman" w:hAnsi="Verdana" w:cs="Times New Roman"/>
          <w:color w:val="000000"/>
          <w:lang w:eastAsia="da-DK"/>
        </w:rPr>
        <w:br/>
      </w:r>
    </w:p>
    <w:p w:rsidR="002109DB" w:rsidRDefault="002109DB" w:rsidP="002109DB">
      <w:pPr>
        <w:spacing w:before="100" w:beforeAutospacing="1" w:after="100" w:afterAutospacing="1"/>
        <w:outlineLvl w:val="3"/>
        <w:rPr>
          <w:rFonts w:ascii="Verdana" w:eastAsia="Times New Roman" w:hAnsi="Verdana" w:cs="Times New Roman"/>
          <w:b/>
          <w:bCs/>
          <w:color w:val="333333"/>
          <w:lang w:eastAsia="da-DK"/>
        </w:rPr>
      </w:pPr>
    </w:p>
    <w:p w:rsidR="002109DB" w:rsidRDefault="002109DB" w:rsidP="002109DB">
      <w:pPr>
        <w:spacing w:before="100" w:beforeAutospacing="1" w:after="100" w:afterAutospacing="1"/>
        <w:outlineLvl w:val="3"/>
        <w:rPr>
          <w:rFonts w:ascii="Verdana" w:eastAsia="Times New Roman" w:hAnsi="Verdana" w:cs="Times New Roman"/>
          <w:b/>
          <w:bCs/>
          <w:color w:val="333333"/>
          <w:lang w:eastAsia="da-DK"/>
        </w:rPr>
      </w:pPr>
    </w:p>
    <w:p w:rsidR="002109DB" w:rsidRDefault="002109DB" w:rsidP="002109DB">
      <w:pPr>
        <w:spacing w:before="100" w:beforeAutospacing="1" w:after="100" w:afterAutospacing="1"/>
        <w:outlineLvl w:val="3"/>
        <w:rPr>
          <w:rFonts w:ascii="Verdana" w:eastAsia="Times New Roman" w:hAnsi="Verdana" w:cs="Times New Roman"/>
          <w:b/>
          <w:bCs/>
          <w:color w:val="333333"/>
          <w:lang w:eastAsia="da-DK"/>
        </w:rPr>
      </w:pPr>
    </w:p>
    <w:p w:rsidR="002109DB" w:rsidRDefault="002109DB" w:rsidP="002109DB">
      <w:pPr>
        <w:spacing w:before="100" w:beforeAutospacing="1" w:after="100" w:afterAutospacing="1"/>
        <w:outlineLvl w:val="3"/>
        <w:rPr>
          <w:rFonts w:ascii="Verdana" w:eastAsia="Times New Roman" w:hAnsi="Verdana" w:cs="Times New Roman"/>
          <w:b/>
          <w:bCs/>
          <w:color w:val="333333"/>
          <w:lang w:eastAsia="da-DK"/>
        </w:rPr>
      </w:pPr>
    </w:p>
    <w:p w:rsidR="002109DB" w:rsidRPr="00305204" w:rsidRDefault="002109DB" w:rsidP="002109DB">
      <w:pPr>
        <w:spacing w:before="100" w:beforeAutospacing="1" w:after="100" w:afterAutospacing="1"/>
        <w:outlineLvl w:val="3"/>
        <w:rPr>
          <w:rFonts w:ascii="Verdana" w:eastAsia="Times New Roman" w:hAnsi="Verdana" w:cs="Times New Roman"/>
          <w:b/>
          <w:bCs/>
          <w:color w:val="333333"/>
          <w:lang w:eastAsia="da-DK"/>
        </w:rPr>
      </w:pPr>
      <w:r w:rsidRPr="00305204">
        <w:rPr>
          <w:rFonts w:ascii="Verdana" w:eastAsia="Times New Roman" w:hAnsi="Verdana" w:cs="Times New Roman"/>
          <w:b/>
          <w:bCs/>
          <w:color w:val="333333"/>
          <w:lang w:eastAsia="da-DK"/>
        </w:rPr>
        <w:lastRenderedPageBreak/>
        <w:t>Øvelse B: Find ud af, om kommaet står rigtigt</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16. Langt de fleste sætninger kan analyseres korrekt, som den her.</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17. Mennesket hører en prædiken, går hjem og intet er forandret.</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18. At han ikke passer ind i klassen, er efterhånden klart for enhver.</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19. Det som forårsager brande, er også årsag til andre ulykker.</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20. Han protesterer jo hver gang, jeg foreslår at udsætte mødet.</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21. Er der mon nogen, der ved, hvem af deltagerne der ønsker at fortsætte øvelsen?</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22. Vi kan endnu ikke vide, hvem af alle disse ansøgere der har de bedste kvalifikationer.</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23. Heldigvis blev vi færdige længe, inden nattefrosten satte ind.</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24. Det, jeg sagde, var, at der ikke var tid nok til det!</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25. Det er netop den slags, jeg mener, vi skal undgå, når vi starter igen.</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26. Nu er der desværre gået to uger siden, jeg har set ham.</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27. Nu er det desværre to uger siden, jeg har set ham.</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28. Han forsøgte, at lade være med at køre så stærkt.</w:t>
      </w:r>
    </w:p>
    <w:p w:rsidR="002109DB" w:rsidRP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29. For os andre at se, må det forekomme mindre vigtigt.</w:t>
      </w:r>
    </w:p>
    <w:p w:rsidR="002109DB" w:rsidRDefault="002109DB" w:rsidP="002109DB">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t>30. Man kan ikke se på det enkelte molekyle hvilken temperatur, det har.</w:t>
      </w:r>
    </w:p>
    <w:p w:rsidR="002270C0" w:rsidRDefault="002270C0"/>
    <w:sectPr w:rsidR="002270C0" w:rsidSect="002270C0">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1304"/>
  <w:hyphenationZone w:val="425"/>
  <w:characterSpacingControl w:val="doNotCompress"/>
  <w:compat/>
  <w:rsids>
    <w:rsidRoot w:val="002109DB"/>
    <w:rsid w:val="002109DB"/>
    <w:rsid w:val="002270C0"/>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9DB"/>
    <w:pPr>
      <w:spacing w:after="0" w:line="240" w:lineRule="auto"/>
    </w:pPr>
    <w:rPr>
      <w:sz w:val="24"/>
      <w:szCs w:val="24"/>
    </w:rPr>
  </w:style>
  <w:style w:type="paragraph" w:styleId="Overskrift2">
    <w:name w:val="heading 2"/>
    <w:basedOn w:val="Normal"/>
    <w:next w:val="Normal"/>
    <w:link w:val="Overskrift2Tegn"/>
    <w:uiPriority w:val="9"/>
    <w:unhideWhenUsed/>
    <w:qFormat/>
    <w:rsid w:val="002109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2109DB"/>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2109DB"/>
    <w:pPr>
      <w:spacing w:before="100" w:beforeAutospacing="1" w:after="100" w:afterAutospacing="1"/>
    </w:pPr>
    <w:rPr>
      <w:rFonts w:ascii="Times New Roman" w:hAnsi="Times New Roman" w:cs="Times New Roman"/>
      <w:lang w:eastAsia="da-DK"/>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4520</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Bruger</cp:lastModifiedBy>
  <cp:revision>2</cp:revision>
  <dcterms:created xsi:type="dcterms:W3CDTF">2016-03-22T22:06:00Z</dcterms:created>
  <dcterms:modified xsi:type="dcterms:W3CDTF">2016-03-22T22:07:00Z</dcterms:modified>
</cp:coreProperties>
</file>